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7F" w:rsidRDefault="007D50B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3857625</wp:posOffset>
                </wp:positionV>
                <wp:extent cx="1781175" cy="4476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0BB" w:rsidRDefault="007D5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303.75pt;width:140.2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" fillcolor="white [3201]" stroked="f" strokeweight=".5pt">
                <v:textbox>
                  <w:txbxContent>
                    <w:p w:rsidR="007D50BB" w:rsidRDefault="007D50B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8AED9B" wp14:editId="51D3A9B9">
            <wp:extent cx="5943600" cy="4309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0A7" w:rsidRPr="006D50A7" w:rsidRDefault="007D4E4D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Option</w:t>
      </w:r>
      <w:r w:rsidR="00B62CF0">
        <w:rPr>
          <w:b/>
          <w:sz w:val="24"/>
          <w:szCs w:val="24"/>
        </w:rPr>
        <w:t xml:space="preserve"> 1: </w:t>
      </w:r>
      <w:r w:rsidR="006D50A7" w:rsidRPr="006D50A7">
        <w:rPr>
          <w:b/>
          <w:sz w:val="24"/>
          <w:szCs w:val="24"/>
        </w:rPr>
        <w:t xml:space="preserve">Consensus Language </w:t>
      </w:r>
      <w:r>
        <w:rPr>
          <w:b/>
          <w:sz w:val="24"/>
          <w:szCs w:val="24"/>
        </w:rPr>
        <w:t>using</w:t>
      </w:r>
      <w:r w:rsidR="006D50A7">
        <w:rPr>
          <w:b/>
          <w:sz w:val="24"/>
          <w:szCs w:val="24"/>
        </w:rPr>
        <w:t xml:space="preserve"> the Gr</w:t>
      </w:r>
      <w:r>
        <w:rPr>
          <w:b/>
          <w:sz w:val="24"/>
          <w:szCs w:val="24"/>
        </w:rPr>
        <w:t>adients of Agreement Poster and Cards or Post-Its or Hand Signals</w:t>
      </w:r>
      <w:r w:rsidR="006D50A7" w:rsidRPr="006D50A7">
        <w:rPr>
          <w:b/>
          <w:sz w:val="24"/>
          <w:szCs w:val="24"/>
        </w:rPr>
        <w:t>:</w:t>
      </w:r>
    </w:p>
    <w:p w:rsidR="006D50A7" w:rsidRDefault="006D50A7">
      <w:r>
        <w:t>“The recommendation on the table is:</w:t>
      </w:r>
      <w:r w:rsidR="007D4E4D">
        <w:t xml:space="preserve"> _________________________________________________</w:t>
      </w:r>
    </w:p>
    <w:p w:rsidR="006D50A7" w:rsidRDefault="006D50A7">
      <w:r>
        <w:t xml:space="preserve">Indicate your level of agreement by using the gradients of agreement cards. </w:t>
      </w:r>
    </w:p>
    <w:p w:rsidR="006D50A7" w:rsidRDefault="006D50A7">
      <w:r>
        <w:t>Remember a rating of 3, 4, or 5 indicates you can ‘live with’ the recommendation</w:t>
      </w:r>
      <w:r w:rsidR="007D4E4D">
        <w:t xml:space="preserve"> or, all the way to 5, you are ‘very happy’ with the recommendation.</w:t>
      </w:r>
    </w:p>
    <w:p w:rsidR="00121FB1" w:rsidRDefault="006D50A7" w:rsidP="00121FB1">
      <w:r>
        <w:t>We will discuss ratings of 1 or 2 and then rate again.”</w:t>
      </w:r>
    </w:p>
    <w:p w:rsidR="00121FB1" w:rsidRPr="00121FB1" w:rsidRDefault="00121FB1" w:rsidP="00121FB1">
      <w:pPr>
        <w:tabs>
          <w:tab w:val="left" w:pos="5235"/>
        </w:tabs>
        <w:rPr>
          <w:rFonts w:ascii="Wingdings 3" w:hAnsi="Wingdings 3"/>
        </w:rPr>
      </w:pPr>
      <w:r>
        <w:rPr>
          <w:rFonts w:ascii="Wingdings 3" w:hAnsi="Wingdings 3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95249</wp:posOffset>
                </wp:positionH>
                <wp:positionV relativeFrom="paragraph">
                  <wp:posOffset>75565</wp:posOffset>
                </wp:positionV>
                <wp:extent cx="55530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5.95pt" to="444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" strokecolor="#4579b8 [3044]"/>
            </w:pict>
          </mc:Fallback>
        </mc:AlternateContent>
      </w:r>
      <w:r>
        <w:rPr>
          <w:rFonts w:ascii="Wingdings 3" w:hAnsi="Wingdings 3"/>
        </w:rPr>
        <w:tab/>
      </w:r>
    </w:p>
    <w:p w:rsidR="006D50A7" w:rsidRPr="006D50A7" w:rsidRDefault="007D4E4D" w:rsidP="006D50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Option </w:t>
      </w:r>
      <w:r w:rsidR="00B62CF0">
        <w:rPr>
          <w:b/>
          <w:sz w:val="24"/>
          <w:szCs w:val="24"/>
        </w:rPr>
        <w:t xml:space="preserve">2: </w:t>
      </w:r>
      <w:r w:rsidR="006D50A7" w:rsidRPr="006D50A7">
        <w:rPr>
          <w:b/>
          <w:sz w:val="24"/>
          <w:szCs w:val="24"/>
        </w:rPr>
        <w:t xml:space="preserve">Consensus Language </w:t>
      </w:r>
      <w:r>
        <w:rPr>
          <w:b/>
          <w:sz w:val="24"/>
          <w:szCs w:val="24"/>
        </w:rPr>
        <w:t>WITHOUT</w:t>
      </w:r>
      <w:r w:rsidR="006D50A7">
        <w:rPr>
          <w:b/>
          <w:sz w:val="24"/>
          <w:szCs w:val="24"/>
        </w:rPr>
        <w:t xml:space="preserve"> Poster or Cards</w:t>
      </w:r>
      <w:r w:rsidR="006D50A7" w:rsidRPr="006D50A7">
        <w:rPr>
          <w:b/>
          <w:sz w:val="24"/>
          <w:szCs w:val="24"/>
        </w:rPr>
        <w:t>:</w:t>
      </w:r>
    </w:p>
    <w:p w:rsidR="006D50A7" w:rsidRDefault="006D50A7">
      <w:r>
        <w:t>“The recommendation on the table is:</w:t>
      </w:r>
      <w:r w:rsidR="007D4E4D">
        <w:t xml:space="preserve"> __________________________________________________</w:t>
      </w:r>
    </w:p>
    <w:p w:rsidR="006D50A7" w:rsidRDefault="006D50A7">
      <w:r>
        <w:t>Talk about your level of agre</w:t>
      </w:r>
      <w:r w:rsidR="00143C80">
        <w:t>ement with the recommendation.</w:t>
      </w:r>
      <w:bookmarkStart w:id="0" w:name="_GoBack"/>
      <w:bookmarkEnd w:id="0"/>
    </w:p>
    <w:p w:rsidR="00143C80" w:rsidRDefault="00143C80">
      <w:r>
        <w:t>Talk about whether the recommendation is something you can whole-heartedly support or can live with or have concerns about.</w:t>
      </w:r>
    </w:p>
    <w:p w:rsidR="00143C80" w:rsidRDefault="00143C80">
      <w:r>
        <w:t>If you have concerns, let’s discuss more fully.</w:t>
      </w:r>
      <w:r w:rsidR="00B62CF0">
        <w:t>”</w:t>
      </w:r>
    </w:p>
    <w:sectPr w:rsidR="00143C80" w:rsidSect="007D4E4D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B13" w:rsidRDefault="003F2B13" w:rsidP="00D80B65">
      <w:pPr>
        <w:spacing w:after="0" w:line="240" w:lineRule="auto"/>
      </w:pPr>
      <w:r>
        <w:separator/>
      </w:r>
    </w:p>
  </w:endnote>
  <w:endnote w:type="continuationSeparator" w:id="0">
    <w:p w:rsidR="003F2B13" w:rsidRDefault="003F2B13" w:rsidP="00D8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4D" w:rsidRDefault="007D4E4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10B00C" wp14:editId="5F3E89FC">
          <wp:simplePos x="0" y="0"/>
          <wp:positionH relativeFrom="column">
            <wp:posOffset>-266700</wp:posOffset>
          </wp:positionH>
          <wp:positionV relativeFrom="paragraph">
            <wp:posOffset>3810</wp:posOffset>
          </wp:positionV>
          <wp:extent cx="1714500" cy="360839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13logo-bl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360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E4D" w:rsidRDefault="007D4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B13" w:rsidRDefault="003F2B13" w:rsidP="00D80B65">
      <w:pPr>
        <w:spacing w:after="0" w:line="240" w:lineRule="auto"/>
      </w:pPr>
      <w:r>
        <w:separator/>
      </w:r>
    </w:p>
  </w:footnote>
  <w:footnote w:type="continuationSeparator" w:id="0">
    <w:p w:rsidR="003F2B13" w:rsidRDefault="003F2B13" w:rsidP="00D80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A7"/>
    <w:rsid w:val="0000748D"/>
    <w:rsid w:val="00037A28"/>
    <w:rsid w:val="00121FB1"/>
    <w:rsid w:val="00143C80"/>
    <w:rsid w:val="001B4665"/>
    <w:rsid w:val="001C1F81"/>
    <w:rsid w:val="00385939"/>
    <w:rsid w:val="003F2B13"/>
    <w:rsid w:val="00402D96"/>
    <w:rsid w:val="0055277F"/>
    <w:rsid w:val="006D50A7"/>
    <w:rsid w:val="00733F44"/>
    <w:rsid w:val="007D4E4D"/>
    <w:rsid w:val="007D50BB"/>
    <w:rsid w:val="009B468B"/>
    <w:rsid w:val="00A36EAE"/>
    <w:rsid w:val="00AC6C6B"/>
    <w:rsid w:val="00B62CF0"/>
    <w:rsid w:val="00BE08FB"/>
    <w:rsid w:val="00D80B65"/>
    <w:rsid w:val="00E73A93"/>
    <w:rsid w:val="00EB4166"/>
    <w:rsid w:val="00FE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0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65"/>
  </w:style>
  <w:style w:type="paragraph" w:styleId="Footer">
    <w:name w:val="footer"/>
    <w:basedOn w:val="Normal"/>
    <w:link w:val="FooterChar"/>
    <w:uiPriority w:val="99"/>
    <w:unhideWhenUsed/>
    <w:rsid w:val="00D80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0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65"/>
  </w:style>
  <w:style w:type="paragraph" w:styleId="Footer">
    <w:name w:val="footer"/>
    <w:basedOn w:val="Normal"/>
    <w:link w:val="FooterChar"/>
    <w:uiPriority w:val="99"/>
    <w:unhideWhenUsed/>
    <w:rsid w:val="00D80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E6430</cp:lastModifiedBy>
  <cp:revision>4</cp:revision>
  <cp:lastPrinted>2011-05-06T21:08:00Z</cp:lastPrinted>
  <dcterms:created xsi:type="dcterms:W3CDTF">2014-09-25T20:52:00Z</dcterms:created>
  <dcterms:modified xsi:type="dcterms:W3CDTF">2014-09-25T21:09:00Z</dcterms:modified>
</cp:coreProperties>
</file>